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广元市广信农业融资担保股份有限公司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公开招聘员工岗位职责及任职条件</w:t>
      </w:r>
    </w:p>
    <w:tbl>
      <w:tblPr>
        <w:tblStyle w:val="4"/>
        <w:tblpPr w:leftFromText="180" w:rightFromText="180" w:vertAnchor="text" w:horzAnchor="page" w:tblpX="691" w:tblpY="297"/>
        <w:tblOverlap w:val="never"/>
        <w:tblW w:w="14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6507"/>
        <w:gridCol w:w="6018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62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650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6018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807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</w:trPr>
        <w:tc>
          <w:tcPr>
            <w:tcW w:w="146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法务与合规专员</w:t>
            </w:r>
          </w:p>
        </w:tc>
        <w:tc>
          <w:tcPr>
            <w:tcW w:w="65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负责公司各类法律文书的起草、拟订；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负责对担保项目的合同文本、法律文书及相关凭证等资料，进行合法性、合规性、完整规范性和有效性的审查、复核，并出具体修订意见；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负责提出担保项目存在的法律风险，并给出解决方案和应对措施；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负责为公司提供法律咨询、培训、研究等全面法律支持与服务，包括与外聘律师的沟通，协助外聘律师处理公司法律事务；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完成上级交办的其他工作。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0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金融、法律、经济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全日制本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2.熟悉国家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、担保行业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相关法规、政策，熟悉公司相关业务知识；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3.具有较强的沟通协调能力，具有良好的职业素养；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4.从事企业风险管理、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法律、法务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年以上经历；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5.具备对口的相关专业技术资格、职称的可以优先考虑。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具备较强的组织、沟通、协调及处理复杂问题的能力。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7.年龄40岁以下。</w:t>
            </w:r>
          </w:p>
        </w:tc>
        <w:tc>
          <w:tcPr>
            <w:tcW w:w="807" w:type="dxa"/>
            <w:vAlign w:val="center"/>
          </w:tcPr>
          <w:p>
            <w:pPr>
              <w:ind w:firstLine="1120" w:firstLineChars="4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spacing w:line="580" w:lineRule="exact"/>
        <w:jc w:val="left"/>
        <w:rPr>
          <w:rFonts w:ascii="黑体" w:hAnsi="黑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附件2</w:t>
      </w:r>
    </w:p>
    <w:p>
      <w:pPr>
        <w:widowControl/>
        <w:jc w:val="both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 名 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hint="default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eastAsia="zh-CN"/>
        </w:rPr>
        <w:t>联系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4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资产总额             元，年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营业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额           元，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>
      <w:pPr>
        <w:spacing w:line="300" w:lineRule="exact"/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</w:t>
      </w:r>
      <w:r>
        <w:rPr>
          <w:rFonts w:ascii="黑体" w:hAnsi="黑体" w:eastAsia="黑体" w:cs="华文中宋"/>
          <w:bCs/>
          <w:kern w:val="0"/>
          <w:sz w:val="32"/>
          <w:szCs w:val="32"/>
        </w:rPr>
        <w:t>3</w:t>
      </w:r>
    </w:p>
    <w:p>
      <w:pPr>
        <w:widowControl/>
        <w:spacing w:line="58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广元市广信农业融资担保股份有限公司关于公开招聘员工的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三、本人若被确定为考察人选，自愿接受考察、背景调查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四、对违反以上承诺所造成的后果，本人自愿承担相应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违约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责任。</w:t>
      </w: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               日期：      年   月   日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7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27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FD5"/>
    <w:multiLevelType w:val="singleLevel"/>
    <w:tmpl w:val="2A605F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C7AD6"/>
    <w:rsid w:val="79B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2021-08-11T06:41:00Z</dcterms:created>
  <dc:creator>小孙</dc:creator>
  <cp:lastModifiedBy>小孙</cp:lastModifiedBy>
  <dcterms:modified xsi:type="dcterms:W3CDTF">2021-08-11T06:46:42Z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672639975_btnclosed</vt:lpwstr>
  </property>
</Properties>
</file>